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B0" w:rsidRDefault="002F14B0" w:rsidP="002F14B0">
      <w:pPr>
        <w:shd w:val="clear" w:color="auto" w:fill="FFFFFF"/>
        <w:spacing w:after="0" w:line="375" w:lineRule="atLeast"/>
        <w:rPr>
          <w:rFonts w:ascii="CuprumBold" w:eastAsia="Times New Roman" w:hAnsi="CuprumBold" w:cs="Times New Roman"/>
          <w:color w:val="8C1B21"/>
          <w:sz w:val="32"/>
          <w:szCs w:val="32"/>
          <w:lang w:val="en-US" w:eastAsia="ru-RU"/>
        </w:rPr>
      </w:pPr>
      <w:r>
        <w:rPr>
          <w:rFonts w:ascii="CuprumBold" w:eastAsia="Times New Roman" w:hAnsi="CuprumBold" w:cs="Times New Roman"/>
          <w:noProof/>
          <w:color w:val="8C1B21"/>
          <w:sz w:val="32"/>
          <w:szCs w:val="32"/>
          <w:lang w:eastAsia="ru-RU"/>
        </w:rPr>
        <w:drawing>
          <wp:inline distT="0" distB="0" distL="0" distR="0">
            <wp:extent cx="6457950" cy="1624642"/>
            <wp:effectExtent l="19050" t="0" r="0" b="0"/>
            <wp:docPr id="1" name="Рисунок 1" descr="C:\Users\Reklama5\Documents\1. Новогодний подарок\2017\Shapka_CG_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klama5\Documents\1. Новогодний подарок\2017\Shapka_CG_vk.jpg"/>
                    <pic:cNvPicPr>
                      <a:picLocks noChangeAspect="1" noChangeArrowheads="1"/>
                    </pic:cNvPicPr>
                  </pic:nvPicPr>
                  <pic:blipFill>
                    <a:blip r:embed="rId4" cstate="print"/>
                    <a:srcRect/>
                    <a:stretch>
                      <a:fillRect/>
                    </a:stretch>
                  </pic:blipFill>
                  <pic:spPr bwMode="auto">
                    <a:xfrm>
                      <a:off x="0" y="0"/>
                      <a:ext cx="6457950" cy="1624642"/>
                    </a:xfrm>
                    <a:prstGeom prst="rect">
                      <a:avLst/>
                    </a:prstGeom>
                    <a:noFill/>
                    <a:ln w="9525">
                      <a:noFill/>
                      <a:miter lim="800000"/>
                      <a:headEnd/>
                      <a:tailEnd/>
                    </a:ln>
                  </pic:spPr>
                </pic:pic>
              </a:graphicData>
            </a:graphic>
          </wp:inline>
        </w:drawing>
      </w:r>
    </w:p>
    <w:p w:rsidR="002F14B0" w:rsidRPr="002F14B0" w:rsidRDefault="002F14B0" w:rsidP="002F14B0">
      <w:pPr>
        <w:shd w:val="clear" w:color="auto" w:fill="FFFFFF"/>
        <w:spacing w:after="0" w:line="240" w:lineRule="auto"/>
        <w:rPr>
          <w:rFonts w:ascii="CuprumBold" w:eastAsia="Times New Roman" w:hAnsi="CuprumBold" w:cs="Times New Roman"/>
          <w:color w:val="8C1B21"/>
          <w:sz w:val="10"/>
          <w:szCs w:val="10"/>
          <w:lang w:val="en-US" w:eastAsia="ru-RU"/>
        </w:rPr>
      </w:pPr>
    </w:p>
    <w:p w:rsidR="002F14B0" w:rsidRPr="002F14B0" w:rsidRDefault="002F14B0" w:rsidP="002F14B0">
      <w:pPr>
        <w:shd w:val="clear" w:color="auto" w:fill="FFFFFF"/>
        <w:spacing w:before="120" w:after="0" w:line="288" w:lineRule="auto"/>
        <w:jc w:val="both"/>
        <w:rPr>
          <w:rFonts w:ascii="Arial Narrow" w:eastAsia="Times New Roman" w:hAnsi="Arial Narrow" w:cs="Times New Roman"/>
          <w:b/>
          <w:color w:val="8C1B21"/>
          <w:sz w:val="23"/>
          <w:szCs w:val="23"/>
          <w:lang w:eastAsia="ru-RU"/>
        </w:rPr>
      </w:pPr>
      <w:r w:rsidRPr="002F14B0">
        <w:rPr>
          <w:rFonts w:ascii="Arial Narrow" w:eastAsia="Times New Roman" w:hAnsi="Arial Narrow" w:cs="Times New Roman"/>
          <w:b/>
          <w:color w:val="8C1B21"/>
          <w:sz w:val="23"/>
          <w:szCs w:val="23"/>
          <w:lang w:eastAsia="ru-RU"/>
        </w:rPr>
        <w:t>С 15 по 18 декабря 2016 в Петербургском Спортивно-концертном комплексе прошла крупнейшая новогодняя выставка-ярмарка России «Новогодний подарок» - яркое и интересное событие в преддверии новогодних каникул.</w:t>
      </w:r>
    </w:p>
    <w:p w:rsidR="002F14B0" w:rsidRPr="002F14B0" w:rsidRDefault="002F14B0" w:rsidP="002F14B0">
      <w:pPr>
        <w:shd w:val="clear" w:color="auto" w:fill="FFFFFF"/>
        <w:spacing w:before="120" w:after="0" w:line="288" w:lineRule="auto"/>
        <w:jc w:val="both"/>
        <w:rPr>
          <w:rFonts w:ascii="Arial Narrow" w:eastAsia="Times New Roman" w:hAnsi="Arial Narrow" w:cs="Times New Roman"/>
          <w:color w:val="333333"/>
          <w:sz w:val="23"/>
          <w:szCs w:val="23"/>
          <w:lang w:eastAsia="ru-RU"/>
        </w:rPr>
      </w:pPr>
      <w:r w:rsidRPr="002F14B0">
        <w:rPr>
          <w:rFonts w:ascii="Arial Narrow" w:eastAsia="Times New Roman" w:hAnsi="Arial Narrow" w:cs="Times New Roman"/>
          <w:color w:val="333333"/>
          <w:sz w:val="23"/>
          <w:szCs w:val="23"/>
          <w:lang w:eastAsia="ru-RU"/>
        </w:rPr>
        <w:t xml:space="preserve">Организатор – выставочная компания «ФАРЭКСПО». </w:t>
      </w:r>
      <w:proofErr w:type="spellStart"/>
      <w:r w:rsidRPr="002F14B0">
        <w:rPr>
          <w:rFonts w:ascii="Arial Narrow" w:eastAsia="Times New Roman" w:hAnsi="Arial Narrow" w:cs="Times New Roman"/>
          <w:color w:val="333333"/>
          <w:sz w:val="23"/>
          <w:szCs w:val="23"/>
          <w:lang w:eastAsia="ru-RU"/>
        </w:rPr>
        <w:t>Соорганизатор</w:t>
      </w:r>
      <w:proofErr w:type="spellEnd"/>
      <w:r w:rsidRPr="002F14B0">
        <w:rPr>
          <w:rFonts w:ascii="Arial Narrow" w:eastAsia="Times New Roman" w:hAnsi="Arial Narrow" w:cs="Times New Roman"/>
          <w:color w:val="333333"/>
          <w:sz w:val="23"/>
          <w:szCs w:val="23"/>
          <w:lang w:eastAsia="ru-RU"/>
        </w:rPr>
        <w:t xml:space="preserve"> – компания «Солнце».</w:t>
      </w:r>
    </w:p>
    <w:p w:rsidR="002F14B0" w:rsidRPr="002F14B0" w:rsidRDefault="002F14B0" w:rsidP="002F14B0">
      <w:pPr>
        <w:shd w:val="clear" w:color="auto" w:fill="FFFFFF"/>
        <w:spacing w:before="120" w:after="0" w:line="288" w:lineRule="auto"/>
        <w:jc w:val="both"/>
        <w:rPr>
          <w:rFonts w:ascii="Arial Narrow" w:eastAsia="Times New Roman" w:hAnsi="Arial Narrow" w:cs="Times New Roman"/>
          <w:color w:val="333333"/>
          <w:sz w:val="23"/>
          <w:szCs w:val="23"/>
          <w:lang w:eastAsia="ru-RU"/>
        </w:rPr>
      </w:pPr>
      <w:r w:rsidRPr="002F14B0">
        <w:rPr>
          <w:rFonts w:ascii="Arial Narrow" w:eastAsia="Times New Roman" w:hAnsi="Arial Narrow" w:cs="Times New Roman"/>
          <w:color w:val="333333"/>
          <w:sz w:val="23"/>
          <w:szCs w:val="23"/>
          <w:lang w:eastAsia="ru-RU"/>
        </w:rPr>
        <w:t xml:space="preserve">Более 750 компаний из 18 стран предложили петербуржцам огромный выбор разнообразных товаров для подготовки к празднику. Длинными рядами протянулись торговые павильоны с новогодними нарядами и украшениями, косметикой и товарами для дома. Посетители с удовольствием выбирали изделия ручной работы, подарки в стиле </w:t>
      </w:r>
      <w:proofErr w:type="spellStart"/>
      <w:r w:rsidRPr="002F14B0">
        <w:rPr>
          <w:rFonts w:ascii="Arial Narrow" w:eastAsia="Times New Roman" w:hAnsi="Arial Narrow" w:cs="Times New Roman"/>
          <w:color w:val="333333"/>
          <w:sz w:val="23"/>
          <w:szCs w:val="23"/>
          <w:lang w:eastAsia="ru-RU"/>
        </w:rPr>
        <w:t>hi-tech</w:t>
      </w:r>
      <w:proofErr w:type="spellEnd"/>
      <w:r w:rsidRPr="002F14B0">
        <w:rPr>
          <w:rFonts w:ascii="Arial Narrow" w:eastAsia="Times New Roman" w:hAnsi="Arial Narrow" w:cs="Times New Roman"/>
          <w:color w:val="333333"/>
          <w:sz w:val="23"/>
          <w:szCs w:val="23"/>
          <w:lang w:eastAsia="ru-RU"/>
        </w:rPr>
        <w:t xml:space="preserve"> и, конечно, елочные украшения. Новогодние шарики, искрящаяся мишура, яркие гирлянды создали поистине праздничное настроение!</w:t>
      </w:r>
    </w:p>
    <w:p w:rsidR="002F14B0" w:rsidRPr="002F14B0" w:rsidRDefault="002F14B0" w:rsidP="002F14B0">
      <w:pPr>
        <w:shd w:val="clear" w:color="auto" w:fill="FFFFFF"/>
        <w:spacing w:before="120" w:after="0" w:line="288" w:lineRule="auto"/>
        <w:jc w:val="both"/>
        <w:rPr>
          <w:rFonts w:ascii="Arial Narrow" w:eastAsia="Times New Roman" w:hAnsi="Arial Narrow" w:cs="Times New Roman"/>
          <w:color w:val="333333"/>
          <w:sz w:val="23"/>
          <w:szCs w:val="23"/>
          <w:lang w:eastAsia="ru-RU"/>
        </w:rPr>
      </w:pPr>
      <w:r w:rsidRPr="002F14B0">
        <w:rPr>
          <w:rFonts w:ascii="Arial Narrow" w:eastAsia="Times New Roman" w:hAnsi="Arial Narrow" w:cs="Times New Roman"/>
          <w:color w:val="333333"/>
          <w:sz w:val="23"/>
          <w:szCs w:val="23"/>
          <w:lang w:eastAsia="ru-RU"/>
        </w:rPr>
        <w:t>Все желающие приобрели к праздничному столу мясные и рыбные деликатесы, соленья, сладости, натуральные фермерские продукты и многое другое.</w:t>
      </w:r>
    </w:p>
    <w:p w:rsidR="002F14B0" w:rsidRPr="002F14B0" w:rsidRDefault="002F14B0" w:rsidP="002F14B0">
      <w:pPr>
        <w:shd w:val="clear" w:color="auto" w:fill="FFFFFF"/>
        <w:spacing w:before="120" w:after="0" w:line="288" w:lineRule="auto"/>
        <w:jc w:val="both"/>
        <w:rPr>
          <w:rFonts w:ascii="Arial Narrow" w:eastAsia="Times New Roman" w:hAnsi="Arial Narrow" w:cs="Times New Roman"/>
          <w:color w:val="333333"/>
          <w:sz w:val="23"/>
          <w:szCs w:val="23"/>
          <w:lang w:eastAsia="ru-RU"/>
        </w:rPr>
      </w:pPr>
      <w:r w:rsidRPr="002F14B0">
        <w:rPr>
          <w:rFonts w:ascii="Arial Narrow" w:eastAsia="Times New Roman" w:hAnsi="Arial Narrow" w:cs="Times New Roman"/>
          <w:color w:val="333333"/>
          <w:sz w:val="23"/>
          <w:szCs w:val="23"/>
          <w:lang w:eastAsia="ru-RU"/>
        </w:rPr>
        <w:t>Одна из приятных традиций «Новогоднего подарка» - благотворительность. В выставке приняли участие более 10 благотворительных организаций. На стендах были представлены авторские сувениры, изготовленные как членами фондов, так и неравнодушными петербуржцами. Все заработанные средства пойдут на подарки и организацию праздников для детей-сирот и людей с ограниченными возможностями.</w:t>
      </w:r>
    </w:p>
    <w:p w:rsidR="002F14B0" w:rsidRPr="002F14B0" w:rsidRDefault="002F14B0" w:rsidP="002F14B0">
      <w:pPr>
        <w:shd w:val="clear" w:color="auto" w:fill="FFFFFF"/>
        <w:spacing w:before="120" w:after="0" w:line="288" w:lineRule="auto"/>
        <w:jc w:val="both"/>
        <w:rPr>
          <w:rFonts w:ascii="Arial Narrow" w:eastAsia="Times New Roman" w:hAnsi="Arial Narrow" w:cs="Times New Roman"/>
          <w:color w:val="333333"/>
          <w:sz w:val="23"/>
          <w:szCs w:val="23"/>
          <w:lang w:eastAsia="ru-RU"/>
        </w:rPr>
      </w:pPr>
      <w:r w:rsidRPr="002F14B0">
        <w:rPr>
          <w:rFonts w:ascii="Arial Narrow" w:eastAsia="Times New Roman" w:hAnsi="Arial Narrow" w:cs="Times New Roman"/>
          <w:color w:val="333333"/>
          <w:sz w:val="23"/>
          <w:szCs w:val="23"/>
          <w:lang w:eastAsia="ru-RU"/>
        </w:rPr>
        <w:t xml:space="preserve">Выставка-ярмарка «Новогодний подарок» - это праздник для всей семьи. На выставке работали разнообразные творческие мастерские, где можно было сделать новогоднюю поделку. Самых маленьких гостей радушно встречал детский сад. Рядом со сценой поселились настоящие северные олени и миниатюрные пони. Животные оказались не из </w:t>
      </w:r>
      <w:proofErr w:type="gramStart"/>
      <w:r w:rsidRPr="002F14B0">
        <w:rPr>
          <w:rFonts w:ascii="Arial Narrow" w:eastAsia="Times New Roman" w:hAnsi="Arial Narrow" w:cs="Times New Roman"/>
          <w:color w:val="333333"/>
          <w:sz w:val="23"/>
          <w:szCs w:val="23"/>
          <w:lang w:eastAsia="ru-RU"/>
        </w:rPr>
        <w:t>пугливых</w:t>
      </w:r>
      <w:proofErr w:type="gramEnd"/>
      <w:r w:rsidRPr="002F14B0">
        <w:rPr>
          <w:rFonts w:ascii="Arial Narrow" w:eastAsia="Times New Roman" w:hAnsi="Arial Narrow" w:cs="Times New Roman"/>
          <w:color w:val="333333"/>
          <w:sz w:val="23"/>
          <w:szCs w:val="23"/>
          <w:lang w:eastAsia="ru-RU"/>
        </w:rPr>
        <w:t xml:space="preserve"> и с любопытством знакомились с посетителями.</w:t>
      </w:r>
    </w:p>
    <w:p w:rsidR="002F14B0" w:rsidRPr="002F14B0" w:rsidRDefault="002F14B0" w:rsidP="002F14B0">
      <w:pPr>
        <w:shd w:val="clear" w:color="auto" w:fill="FFFFFF"/>
        <w:spacing w:before="120" w:after="0" w:line="288" w:lineRule="auto"/>
        <w:jc w:val="both"/>
        <w:rPr>
          <w:rFonts w:ascii="Arial Narrow" w:eastAsia="Times New Roman" w:hAnsi="Arial Narrow" w:cs="Times New Roman"/>
          <w:color w:val="333333"/>
          <w:sz w:val="23"/>
          <w:szCs w:val="23"/>
          <w:lang w:eastAsia="ru-RU"/>
        </w:rPr>
      </w:pPr>
      <w:proofErr w:type="gramStart"/>
      <w:r w:rsidRPr="002F14B0">
        <w:rPr>
          <w:rFonts w:ascii="Arial Narrow" w:eastAsia="Times New Roman" w:hAnsi="Arial Narrow" w:cs="Times New Roman"/>
          <w:color w:val="333333"/>
          <w:sz w:val="23"/>
          <w:szCs w:val="23"/>
          <w:lang w:eastAsia="ru-RU"/>
        </w:rPr>
        <w:t>В</w:t>
      </w:r>
      <w:proofErr w:type="gramEnd"/>
      <w:r w:rsidRPr="002F14B0">
        <w:rPr>
          <w:rFonts w:ascii="Arial Narrow" w:eastAsia="Times New Roman" w:hAnsi="Arial Narrow" w:cs="Times New Roman"/>
          <w:color w:val="333333"/>
          <w:sz w:val="23"/>
          <w:szCs w:val="23"/>
          <w:lang w:eastAsia="ru-RU"/>
        </w:rPr>
        <w:t xml:space="preserve"> </w:t>
      </w:r>
      <w:proofErr w:type="gramStart"/>
      <w:r w:rsidRPr="002F14B0">
        <w:rPr>
          <w:rFonts w:ascii="Arial Narrow" w:eastAsia="Times New Roman" w:hAnsi="Arial Narrow" w:cs="Times New Roman"/>
          <w:color w:val="333333"/>
          <w:sz w:val="23"/>
          <w:szCs w:val="23"/>
          <w:lang w:eastAsia="ru-RU"/>
        </w:rPr>
        <w:t>мобильной</w:t>
      </w:r>
      <w:proofErr w:type="gramEnd"/>
      <w:r w:rsidRPr="002F14B0">
        <w:rPr>
          <w:rFonts w:ascii="Arial Narrow" w:eastAsia="Times New Roman" w:hAnsi="Arial Narrow" w:cs="Times New Roman"/>
          <w:color w:val="333333"/>
          <w:sz w:val="23"/>
          <w:szCs w:val="23"/>
          <w:lang w:eastAsia="ru-RU"/>
        </w:rPr>
        <w:t xml:space="preserve"> </w:t>
      </w:r>
      <w:proofErr w:type="spellStart"/>
      <w:r w:rsidRPr="002F14B0">
        <w:rPr>
          <w:rFonts w:ascii="Arial Narrow" w:eastAsia="Times New Roman" w:hAnsi="Arial Narrow" w:cs="Times New Roman"/>
          <w:color w:val="333333"/>
          <w:sz w:val="23"/>
          <w:szCs w:val="23"/>
          <w:lang w:eastAsia="ru-RU"/>
        </w:rPr>
        <w:t>фотостудии</w:t>
      </w:r>
      <w:proofErr w:type="spellEnd"/>
      <w:r w:rsidRPr="002F14B0">
        <w:rPr>
          <w:rFonts w:ascii="Arial Narrow" w:eastAsia="Times New Roman" w:hAnsi="Arial Narrow" w:cs="Times New Roman"/>
          <w:color w:val="333333"/>
          <w:sz w:val="23"/>
          <w:szCs w:val="23"/>
          <w:lang w:eastAsia="ru-RU"/>
        </w:rPr>
        <w:t xml:space="preserve"> петербуржцы – самостоятельно и с помощью мастеров своего дела: гримеров и фотографов - смогли создать портреты в новогоднем интерьере. А развлекательная программа с участием творческих коллективов Санкт-Петербурга добавила выставке зажигательных ритмов, положительных эмоций и праздничного веселья.</w:t>
      </w:r>
    </w:p>
    <w:p w:rsidR="002F14B0" w:rsidRPr="002F14B0" w:rsidRDefault="002F14B0" w:rsidP="002F14B0">
      <w:pPr>
        <w:shd w:val="clear" w:color="auto" w:fill="FFFFFF"/>
        <w:spacing w:before="120" w:after="0" w:line="288" w:lineRule="auto"/>
        <w:jc w:val="both"/>
        <w:rPr>
          <w:rFonts w:ascii="Arial Narrow" w:eastAsia="Times New Roman" w:hAnsi="Arial Narrow" w:cs="Times New Roman"/>
          <w:color w:val="333333"/>
          <w:sz w:val="23"/>
          <w:szCs w:val="23"/>
          <w:lang w:eastAsia="ru-RU"/>
        </w:rPr>
      </w:pPr>
      <w:r w:rsidRPr="002F14B0">
        <w:rPr>
          <w:rFonts w:ascii="Arial Narrow" w:eastAsia="Times New Roman" w:hAnsi="Arial Narrow" w:cs="Times New Roman"/>
          <w:color w:val="333333"/>
          <w:sz w:val="23"/>
          <w:szCs w:val="23"/>
          <w:lang w:eastAsia="ru-RU"/>
        </w:rPr>
        <w:t xml:space="preserve">Торжественной церемонией вручения подарков завершился фотоконкурс «Волшебная тыква». Главный приз – </w:t>
      </w:r>
      <w:proofErr w:type="spellStart"/>
      <w:r w:rsidRPr="002F14B0">
        <w:rPr>
          <w:rFonts w:ascii="Arial Narrow" w:eastAsia="Times New Roman" w:hAnsi="Arial Narrow" w:cs="Times New Roman"/>
          <w:color w:val="333333"/>
          <w:sz w:val="23"/>
          <w:szCs w:val="23"/>
          <w:lang w:eastAsia="ru-RU"/>
        </w:rPr>
        <w:t>электрогриль</w:t>
      </w:r>
      <w:proofErr w:type="spellEnd"/>
      <w:r w:rsidRPr="002F14B0">
        <w:rPr>
          <w:rFonts w:ascii="Arial Narrow" w:eastAsia="Times New Roman" w:hAnsi="Arial Narrow" w:cs="Times New Roman"/>
          <w:color w:val="333333"/>
          <w:sz w:val="23"/>
          <w:szCs w:val="23"/>
          <w:lang w:eastAsia="ru-RU"/>
        </w:rPr>
        <w:t xml:space="preserve"> – завоевала Елена </w:t>
      </w:r>
      <w:proofErr w:type="spellStart"/>
      <w:r w:rsidRPr="002F14B0">
        <w:rPr>
          <w:rFonts w:ascii="Arial Narrow" w:eastAsia="Times New Roman" w:hAnsi="Arial Narrow" w:cs="Times New Roman"/>
          <w:color w:val="333333"/>
          <w:sz w:val="23"/>
          <w:szCs w:val="23"/>
          <w:lang w:eastAsia="ru-RU"/>
        </w:rPr>
        <w:t>Сурагина</w:t>
      </w:r>
      <w:proofErr w:type="spellEnd"/>
      <w:r w:rsidRPr="002F14B0">
        <w:rPr>
          <w:rFonts w:ascii="Arial Narrow" w:eastAsia="Times New Roman" w:hAnsi="Arial Narrow" w:cs="Times New Roman"/>
          <w:color w:val="333333"/>
          <w:sz w:val="23"/>
          <w:szCs w:val="23"/>
          <w:lang w:eastAsia="ru-RU"/>
        </w:rPr>
        <w:t>. Свою композицию она сопроводила забавной подписью: «На ярмарку везём мы урожай, какая тыква нравится – такую выбирай!». Второй приз – у Екатерины Александровой, третье место завоевал Иосиф Фурман. Поощрительные призы достались всем участникам фотоконкурса.</w:t>
      </w:r>
    </w:p>
    <w:p w:rsidR="002F14B0" w:rsidRPr="002F14B0" w:rsidRDefault="002F14B0" w:rsidP="002F14B0">
      <w:pPr>
        <w:shd w:val="clear" w:color="auto" w:fill="FFFFFF"/>
        <w:spacing w:before="120" w:after="0" w:line="288" w:lineRule="auto"/>
        <w:jc w:val="both"/>
        <w:rPr>
          <w:rFonts w:ascii="Arial Narrow" w:eastAsia="Times New Roman" w:hAnsi="Arial Narrow" w:cs="Times New Roman"/>
          <w:color w:val="333333"/>
          <w:sz w:val="23"/>
          <w:szCs w:val="23"/>
          <w:lang w:eastAsia="ru-RU"/>
        </w:rPr>
      </w:pPr>
      <w:r w:rsidRPr="002F14B0">
        <w:rPr>
          <w:rFonts w:ascii="Arial Narrow" w:eastAsia="Times New Roman" w:hAnsi="Arial Narrow" w:cs="Times New Roman"/>
          <w:b/>
          <w:bCs/>
          <w:color w:val="333333"/>
          <w:sz w:val="23"/>
          <w:szCs w:val="23"/>
          <w:lang w:eastAsia="ru-RU"/>
        </w:rPr>
        <w:t>«</w:t>
      </w:r>
      <w:proofErr w:type="gramStart"/>
      <w:r w:rsidRPr="002F14B0">
        <w:rPr>
          <w:rFonts w:ascii="Arial Narrow" w:eastAsia="Times New Roman" w:hAnsi="Arial Narrow" w:cs="Times New Roman"/>
          <w:b/>
          <w:bCs/>
          <w:color w:val="333333"/>
          <w:sz w:val="23"/>
          <w:szCs w:val="23"/>
          <w:lang w:eastAsia="ru-RU"/>
        </w:rPr>
        <w:t>Новогодний</w:t>
      </w:r>
      <w:proofErr w:type="gramEnd"/>
      <w:r w:rsidRPr="002F14B0">
        <w:rPr>
          <w:rFonts w:ascii="Arial Narrow" w:eastAsia="Times New Roman" w:hAnsi="Arial Narrow" w:cs="Times New Roman"/>
          <w:b/>
          <w:bCs/>
          <w:color w:val="333333"/>
          <w:sz w:val="23"/>
          <w:szCs w:val="23"/>
          <w:lang w:eastAsia="ru-RU"/>
        </w:rPr>
        <w:t xml:space="preserve"> подарок-2016»</w:t>
      </w:r>
      <w:r w:rsidRPr="002F14B0">
        <w:rPr>
          <w:rFonts w:ascii="Arial Narrow" w:eastAsia="Times New Roman" w:hAnsi="Arial Narrow" w:cs="Times New Roman"/>
          <w:color w:val="333333"/>
          <w:sz w:val="23"/>
          <w:szCs w:val="23"/>
          <w:lang w:eastAsia="ru-RU"/>
        </w:rPr>
        <w:t> посетили 58 753 человека. Дополнительную информацию о выставке «Новогодний подарок» читайте на сайте </w:t>
      </w:r>
      <w:proofErr w:type="spellStart"/>
      <w:r w:rsidRPr="002F14B0">
        <w:rPr>
          <w:rFonts w:ascii="Arial Narrow" w:eastAsia="Times New Roman" w:hAnsi="Arial Narrow" w:cs="Times New Roman"/>
          <w:color w:val="333333"/>
          <w:sz w:val="23"/>
          <w:szCs w:val="23"/>
          <w:lang w:eastAsia="ru-RU"/>
        </w:rPr>
        <w:fldChar w:fldCharType="begin"/>
      </w:r>
      <w:r w:rsidRPr="002F14B0">
        <w:rPr>
          <w:rFonts w:ascii="Arial Narrow" w:eastAsia="Times New Roman" w:hAnsi="Arial Narrow" w:cs="Times New Roman"/>
          <w:color w:val="333333"/>
          <w:sz w:val="23"/>
          <w:szCs w:val="23"/>
          <w:lang w:eastAsia="ru-RU"/>
        </w:rPr>
        <w:instrText xml:space="preserve"> HYPERLINK "http://expogift.ru/" </w:instrText>
      </w:r>
      <w:r w:rsidRPr="002F14B0">
        <w:rPr>
          <w:rFonts w:ascii="Arial Narrow" w:eastAsia="Times New Roman" w:hAnsi="Arial Narrow" w:cs="Times New Roman"/>
          <w:color w:val="333333"/>
          <w:sz w:val="23"/>
          <w:szCs w:val="23"/>
          <w:lang w:eastAsia="ru-RU"/>
        </w:rPr>
        <w:fldChar w:fldCharType="separate"/>
      </w:r>
      <w:r w:rsidRPr="002F14B0">
        <w:rPr>
          <w:rFonts w:ascii="Arial Narrow" w:eastAsia="Times New Roman" w:hAnsi="Arial Narrow" w:cs="Times New Roman"/>
          <w:b/>
          <w:bCs/>
          <w:color w:val="000000"/>
          <w:sz w:val="23"/>
          <w:szCs w:val="23"/>
          <w:u w:val="single"/>
          <w:lang w:eastAsia="ru-RU"/>
        </w:rPr>
        <w:t>expogift.ru</w:t>
      </w:r>
      <w:proofErr w:type="spellEnd"/>
      <w:r w:rsidRPr="002F14B0">
        <w:rPr>
          <w:rFonts w:ascii="Arial Narrow" w:eastAsia="Times New Roman" w:hAnsi="Arial Narrow" w:cs="Times New Roman"/>
          <w:color w:val="333333"/>
          <w:sz w:val="23"/>
          <w:szCs w:val="23"/>
          <w:lang w:eastAsia="ru-RU"/>
        </w:rPr>
        <w:fldChar w:fldCharType="end"/>
      </w:r>
      <w:r w:rsidRPr="002F14B0">
        <w:rPr>
          <w:rFonts w:ascii="Arial Narrow" w:eastAsia="Times New Roman" w:hAnsi="Arial Narrow" w:cs="Times New Roman"/>
          <w:color w:val="333333"/>
          <w:sz w:val="23"/>
          <w:szCs w:val="23"/>
          <w:lang w:eastAsia="ru-RU"/>
        </w:rPr>
        <w:t>.</w:t>
      </w:r>
    </w:p>
    <w:p w:rsidR="002F14B0" w:rsidRPr="002F14B0" w:rsidRDefault="002F14B0" w:rsidP="002F14B0">
      <w:pPr>
        <w:shd w:val="clear" w:color="auto" w:fill="FFFFFF"/>
        <w:spacing w:before="120" w:after="0" w:line="288" w:lineRule="auto"/>
        <w:jc w:val="both"/>
        <w:outlineLvl w:val="4"/>
        <w:rPr>
          <w:rFonts w:ascii="Arial Narrow" w:eastAsia="Times New Roman" w:hAnsi="Arial Narrow" w:cs="Times New Roman"/>
          <w:color w:val="333333"/>
          <w:sz w:val="23"/>
          <w:szCs w:val="23"/>
          <w:lang w:eastAsia="ru-RU"/>
        </w:rPr>
      </w:pPr>
      <w:r w:rsidRPr="002F14B0">
        <w:rPr>
          <w:rFonts w:ascii="Arial Narrow" w:eastAsia="Times New Roman" w:hAnsi="Arial Narrow" w:cs="Times New Roman"/>
          <w:color w:val="333333"/>
          <w:sz w:val="23"/>
          <w:szCs w:val="23"/>
          <w:lang w:eastAsia="ru-RU"/>
        </w:rPr>
        <w:t>Предоставление пресс-материалов и организация индивидуальных интервью:</w:t>
      </w:r>
    </w:p>
    <w:p w:rsidR="002F14B0" w:rsidRPr="002F14B0" w:rsidRDefault="002F14B0" w:rsidP="002F14B0">
      <w:pPr>
        <w:shd w:val="clear" w:color="auto" w:fill="FFFFFF"/>
        <w:spacing w:before="120" w:after="0" w:line="288" w:lineRule="auto"/>
        <w:rPr>
          <w:rFonts w:ascii="Arial Narrow" w:eastAsia="Times New Roman" w:hAnsi="Arial Narrow" w:cs="Times New Roman"/>
          <w:color w:val="333333"/>
          <w:sz w:val="23"/>
          <w:szCs w:val="23"/>
          <w:lang w:eastAsia="ru-RU"/>
        </w:rPr>
      </w:pPr>
      <w:r w:rsidRPr="002F14B0">
        <w:rPr>
          <w:rFonts w:ascii="Arial Narrow" w:eastAsia="Times New Roman" w:hAnsi="Arial Narrow" w:cs="Times New Roman"/>
          <w:b/>
          <w:bCs/>
          <w:color w:val="333333"/>
          <w:sz w:val="23"/>
          <w:szCs w:val="23"/>
          <w:lang w:eastAsia="ru-RU"/>
        </w:rPr>
        <w:t>Елена Виноградова</w:t>
      </w:r>
      <w:r w:rsidRPr="002F14B0">
        <w:rPr>
          <w:rFonts w:ascii="Arial Narrow" w:eastAsia="Times New Roman" w:hAnsi="Arial Narrow" w:cs="Times New Roman"/>
          <w:color w:val="333333"/>
          <w:sz w:val="23"/>
          <w:szCs w:val="23"/>
          <w:lang w:eastAsia="ru-RU"/>
        </w:rPr>
        <w:t xml:space="preserve"> (PR-менеджер): +7 (812) 777-04-07 </w:t>
      </w:r>
      <w:proofErr w:type="spellStart"/>
      <w:r w:rsidRPr="002F14B0">
        <w:rPr>
          <w:rFonts w:ascii="Arial Narrow" w:eastAsia="Times New Roman" w:hAnsi="Arial Narrow" w:cs="Times New Roman"/>
          <w:color w:val="333333"/>
          <w:sz w:val="23"/>
          <w:szCs w:val="23"/>
          <w:lang w:eastAsia="ru-RU"/>
        </w:rPr>
        <w:t>доб</w:t>
      </w:r>
      <w:proofErr w:type="spellEnd"/>
      <w:r w:rsidRPr="002F14B0">
        <w:rPr>
          <w:rFonts w:ascii="Arial Narrow" w:eastAsia="Times New Roman" w:hAnsi="Arial Narrow" w:cs="Times New Roman"/>
          <w:color w:val="333333"/>
          <w:sz w:val="23"/>
          <w:szCs w:val="23"/>
          <w:lang w:eastAsia="ru-RU"/>
        </w:rPr>
        <w:t xml:space="preserve">. 614; </w:t>
      </w:r>
      <w:proofErr w:type="spellStart"/>
      <w:r w:rsidRPr="002F14B0">
        <w:rPr>
          <w:rFonts w:ascii="Arial Narrow" w:eastAsia="Times New Roman" w:hAnsi="Arial Narrow" w:cs="Times New Roman"/>
          <w:color w:val="333333"/>
          <w:sz w:val="23"/>
          <w:szCs w:val="23"/>
          <w:lang w:eastAsia="ru-RU"/>
        </w:rPr>
        <w:t>e-mail</w:t>
      </w:r>
      <w:proofErr w:type="spellEnd"/>
      <w:r w:rsidRPr="002F14B0">
        <w:rPr>
          <w:rFonts w:ascii="Arial Narrow" w:eastAsia="Times New Roman" w:hAnsi="Arial Narrow" w:cs="Times New Roman"/>
          <w:color w:val="333333"/>
          <w:sz w:val="23"/>
          <w:szCs w:val="23"/>
          <w:lang w:eastAsia="ru-RU"/>
        </w:rPr>
        <w:t>: </w:t>
      </w:r>
      <w:hyperlink r:id="rId5" w:history="1">
        <w:r w:rsidRPr="002F14B0">
          <w:rPr>
            <w:rFonts w:ascii="Arial Narrow" w:eastAsia="Times New Roman" w:hAnsi="Arial Narrow" w:cs="Times New Roman"/>
            <w:b/>
            <w:bCs/>
            <w:color w:val="000000"/>
            <w:sz w:val="23"/>
            <w:szCs w:val="23"/>
            <w:u w:val="single"/>
            <w:lang w:eastAsia="ru-RU"/>
          </w:rPr>
          <w:t>public@farexpo.ru</w:t>
        </w:r>
      </w:hyperlink>
    </w:p>
    <w:p w:rsidR="00225511" w:rsidRPr="002F14B0" w:rsidRDefault="002F14B0" w:rsidP="002F14B0">
      <w:pPr>
        <w:shd w:val="clear" w:color="auto" w:fill="FFFFFF"/>
        <w:spacing w:before="120" w:after="0" w:line="288" w:lineRule="auto"/>
        <w:rPr>
          <w:rFonts w:ascii="Arial Narrow" w:hAnsi="Arial Narrow"/>
          <w:sz w:val="23"/>
          <w:szCs w:val="23"/>
        </w:rPr>
      </w:pPr>
      <w:r w:rsidRPr="002F14B0">
        <w:rPr>
          <w:rFonts w:ascii="Arial Narrow" w:eastAsia="Times New Roman" w:hAnsi="Arial Narrow" w:cs="Times New Roman"/>
          <w:b/>
          <w:bCs/>
          <w:color w:val="333333"/>
          <w:sz w:val="23"/>
          <w:szCs w:val="23"/>
          <w:lang w:eastAsia="ru-RU"/>
        </w:rPr>
        <w:t>Маргарита Макаркина</w:t>
      </w:r>
      <w:r w:rsidRPr="002F14B0">
        <w:rPr>
          <w:rFonts w:ascii="Arial Narrow" w:eastAsia="Times New Roman" w:hAnsi="Arial Narrow" w:cs="Times New Roman"/>
          <w:color w:val="333333"/>
          <w:sz w:val="23"/>
          <w:szCs w:val="23"/>
          <w:lang w:eastAsia="ru-RU"/>
        </w:rPr>
        <w:t xml:space="preserve"> (менеджер по маркетингу и рекламе) +7 (812) 777-04-07 </w:t>
      </w:r>
      <w:proofErr w:type="spellStart"/>
      <w:r w:rsidRPr="002F14B0">
        <w:rPr>
          <w:rFonts w:ascii="Arial Narrow" w:eastAsia="Times New Roman" w:hAnsi="Arial Narrow" w:cs="Times New Roman"/>
          <w:color w:val="333333"/>
          <w:sz w:val="23"/>
          <w:szCs w:val="23"/>
          <w:lang w:eastAsia="ru-RU"/>
        </w:rPr>
        <w:t>доб</w:t>
      </w:r>
      <w:proofErr w:type="spellEnd"/>
      <w:r w:rsidRPr="002F14B0">
        <w:rPr>
          <w:rFonts w:ascii="Arial Narrow" w:eastAsia="Times New Roman" w:hAnsi="Arial Narrow" w:cs="Times New Roman"/>
          <w:color w:val="333333"/>
          <w:sz w:val="23"/>
          <w:szCs w:val="23"/>
          <w:lang w:eastAsia="ru-RU"/>
        </w:rPr>
        <w:t xml:space="preserve">. 657; </w:t>
      </w:r>
      <w:r>
        <w:rPr>
          <w:rFonts w:ascii="Arial Narrow" w:eastAsia="Times New Roman" w:hAnsi="Arial Narrow" w:cs="Times New Roman"/>
          <w:color w:val="333333"/>
          <w:sz w:val="23"/>
          <w:szCs w:val="23"/>
          <w:lang w:eastAsia="ru-RU"/>
        </w:rPr>
        <w:br/>
      </w:r>
      <w:proofErr w:type="spellStart"/>
      <w:r w:rsidRPr="002F14B0">
        <w:rPr>
          <w:rFonts w:ascii="Arial Narrow" w:eastAsia="Times New Roman" w:hAnsi="Arial Narrow" w:cs="Times New Roman"/>
          <w:color w:val="333333"/>
          <w:sz w:val="23"/>
          <w:szCs w:val="23"/>
          <w:lang w:eastAsia="ru-RU"/>
        </w:rPr>
        <w:t>e-mail</w:t>
      </w:r>
      <w:proofErr w:type="spellEnd"/>
      <w:r w:rsidRPr="002F14B0">
        <w:rPr>
          <w:rFonts w:ascii="Arial Narrow" w:eastAsia="Times New Roman" w:hAnsi="Arial Narrow" w:cs="Times New Roman"/>
          <w:color w:val="333333"/>
          <w:sz w:val="23"/>
          <w:szCs w:val="23"/>
          <w:lang w:eastAsia="ru-RU"/>
        </w:rPr>
        <w:t>: </w:t>
      </w:r>
      <w:hyperlink r:id="rId6" w:history="1">
        <w:r w:rsidRPr="002F14B0">
          <w:rPr>
            <w:rFonts w:ascii="Arial Narrow" w:eastAsia="Times New Roman" w:hAnsi="Arial Narrow" w:cs="Times New Roman"/>
            <w:b/>
            <w:bCs/>
            <w:color w:val="000000"/>
            <w:sz w:val="23"/>
            <w:szCs w:val="23"/>
            <w:u w:val="single"/>
            <w:lang w:eastAsia="ru-RU"/>
          </w:rPr>
          <w:t>reklama2@farexpo.ru</w:t>
        </w:r>
      </w:hyperlink>
    </w:p>
    <w:sectPr w:rsidR="00225511" w:rsidRPr="002F14B0" w:rsidSect="002F14B0">
      <w:pgSz w:w="11906" w:h="16838"/>
      <w:pgMar w:top="1135"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uprumBold">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4B0"/>
    <w:rsid w:val="00031EB8"/>
    <w:rsid w:val="000E7C72"/>
    <w:rsid w:val="002E1CB1"/>
    <w:rsid w:val="002F14B0"/>
    <w:rsid w:val="0066359F"/>
    <w:rsid w:val="00E73EBF"/>
    <w:rsid w:val="00FC5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EBF"/>
  </w:style>
  <w:style w:type="paragraph" w:styleId="5">
    <w:name w:val="heading 5"/>
    <w:basedOn w:val="a"/>
    <w:link w:val="50"/>
    <w:uiPriority w:val="9"/>
    <w:qFormat/>
    <w:rsid w:val="002F14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F14B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F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14B0"/>
    <w:rPr>
      <w:color w:val="0000FF"/>
      <w:u w:val="single"/>
    </w:rPr>
  </w:style>
  <w:style w:type="paragraph" w:styleId="a5">
    <w:name w:val="Balloon Text"/>
    <w:basedOn w:val="a"/>
    <w:link w:val="a6"/>
    <w:uiPriority w:val="99"/>
    <w:semiHidden/>
    <w:unhideWhenUsed/>
    <w:rsid w:val="002F14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14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785337">
      <w:bodyDiv w:val="1"/>
      <w:marLeft w:val="0"/>
      <w:marRight w:val="0"/>
      <w:marTop w:val="0"/>
      <w:marBottom w:val="0"/>
      <w:divBdr>
        <w:top w:val="none" w:sz="0" w:space="0" w:color="auto"/>
        <w:left w:val="none" w:sz="0" w:space="0" w:color="auto"/>
        <w:bottom w:val="none" w:sz="0" w:space="0" w:color="auto"/>
        <w:right w:val="none" w:sz="0" w:space="0" w:color="auto"/>
      </w:divBdr>
      <w:divsChild>
        <w:div w:id="876240236">
          <w:marLeft w:val="0"/>
          <w:marRight w:val="0"/>
          <w:marTop w:val="0"/>
          <w:marBottom w:val="0"/>
          <w:divBdr>
            <w:top w:val="none" w:sz="0" w:space="0" w:color="auto"/>
            <w:left w:val="none" w:sz="0" w:space="0" w:color="auto"/>
            <w:bottom w:val="none" w:sz="0" w:space="0" w:color="auto"/>
            <w:right w:val="none" w:sz="0" w:space="0" w:color="auto"/>
          </w:divBdr>
        </w:div>
        <w:div w:id="696809782">
          <w:marLeft w:val="0"/>
          <w:marRight w:val="0"/>
          <w:marTop w:val="3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klama2@farexpo.ru" TargetMode="External"/><Relationship Id="rId5" Type="http://schemas.openxmlformats.org/officeDocument/2006/relationships/hyperlink" Target="mailto:public@farexpo.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430</Words>
  <Characters>2454</Characters>
  <Application>Microsoft Office Word</Application>
  <DocSecurity>0</DocSecurity>
  <Lines>20</Lines>
  <Paragraphs>5</Paragraphs>
  <ScaleCrop>false</ScaleCrop>
  <Company>1</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Яковлева</cp:lastModifiedBy>
  <cp:revision>1</cp:revision>
  <dcterms:created xsi:type="dcterms:W3CDTF">2017-07-27T09:57:00Z</dcterms:created>
  <dcterms:modified xsi:type="dcterms:W3CDTF">2017-07-27T10:04:00Z</dcterms:modified>
</cp:coreProperties>
</file>